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09C97" w14:textId="77777777" w:rsidR="004A4BBA" w:rsidRDefault="004A4BBA" w:rsidP="00E1425E">
      <w:pPr>
        <w:jc w:val="center"/>
        <w:rPr>
          <w:rFonts w:ascii="Arial" w:hAnsi="Arial" w:cs="Arial"/>
          <w:b/>
          <w:sz w:val="21"/>
          <w:szCs w:val="21"/>
        </w:rPr>
      </w:pPr>
    </w:p>
    <w:p w14:paraId="6B759B2B" w14:textId="0D322AEE" w:rsidR="009A1C9E" w:rsidRPr="00E1425E" w:rsidRDefault="009A1C9E" w:rsidP="00E1425E">
      <w:pPr>
        <w:jc w:val="center"/>
        <w:rPr>
          <w:rFonts w:ascii="Arial" w:hAnsi="Arial" w:cs="Arial"/>
          <w:b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INSTRUCTIVO PARA DILIGENCIAR EL F</w:t>
      </w:r>
      <w:r w:rsidR="002017C8">
        <w:rPr>
          <w:rFonts w:ascii="Arial" w:hAnsi="Arial" w:cs="Arial"/>
          <w:b/>
          <w:sz w:val="21"/>
          <w:szCs w:val="21"/>
        </w:rPr>
        <w:t>ORMULARIO DE AUTODECLARACION DE</w:t>
      </w:r>
      <w:r w:rsidRPr="00E1425E">
        <w:rPr>
          <w:rFonts w:ascii="Arial" w:hAnsi="Arial" w:cs="Arial"/>
          <w:b/>
          <w:sz w:val="21"/>
          <w:szCs w:val="21"/>
        </w:rPr>
        <w:t xml:space="preserve"> CAUDAL DE AGUA CAPTADA</w:t>
      </w:r>
    </w:p>
    <w:p w14:paraId="5F17872D" w14:textId="77777777" w:rsidR="009A1C9E" w:rsidRPr="00E1425E" w:rsidRDefault="009A1C9E" w:rsidP="00694B5B">
      <w:pPr>
        <w:jc w:val="both"/>
        <w:rPr>
          <w:rFonts w:ascii="Arial" w:hAnsi="Arial" w:cs="Arial"/>
          <w:sz w:val="21"/>
          <w:szCs w:val="21"/>
        </w:rPr>
      </w:pPr>
    </w:p>
    <w:p w14:paraId="6878770E" w14:textId="30E66054" w:rsidR="009A1C9E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  <w:lang w:val="es-CO"/>
        </w:rPr>
      </w:pPr>
      <w:r w:rsidRPr="00E1425E">
        <w:rPr>
          <w:rFonts w:ascii="Arial" w:hAnsi="Arial" w:cs="Arial"/>
          <w:b/>
          <w:sz w:val="21"/>
          <w:szCs w:val="21"/>
          <w:lang w:val="es-CO"/>
        </w:rPr>
        <w:t xml:space="preserve">1. </w:t>
      </w:r>
      <w:r w:rsidR="009A1C9E" w:rsidRPr="00E1425E">
        <w:rPr>
          <w:rFonts w:ascii="Arial" w:hAnsi="Arial" w:cs="Arial"/>
          <w:b/>
          <w:sz w:val="21"/>
          <w:szCs w:val="21"/>
          <w:lang w:val="es-CO"/>
        </w:rPr>
        <w:t>FECHA:</w:t>
      </w:r>
      <w:r w:rsidR="009A1C9E" w:rsidRPr="00E1425E">
        <w:rPr>
          <w:rFonts w:ascii="Arial" w:hAnsi="Arial" w:cs="Arial"/>
          <w:sz w:val="21"/>
          <w:szCs w:val="21"/>
          <w:lang w:val="es-CO"/>
        </w:rPr>
        <w:t xml:space="preserve"> registrar la fecha del diligenciamiento del formulario de autodeclaracion.</w:t>
      </w:r>
    </w:p>
    <w:p w14:paraId="1E41B371" w14:textId="71C4AA9D" w:rsidR="009A1C9E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  <w:lang w:val="es-CO"/>
        </w:rPr>
        <w:t>2. NOMBRE DEL USUARIO:</w:t>
      </w:r>
      <w:r w:rsidRPr="00E1425E">
        <w:rPr>
          <w:rFonts w:ascii="Arial" w:hAnsi="Arial" w:cs="Arial"/>
          <w:sz w:val="21"/>
          <w:szCs w:val="21"/>
          <w:lang w:val="es-CO"/>
        </w:rPr>
        <w:t xml:space="preserve"> </w:t>
      </w:r>
      <w:r w:rsidR="009A1C9E" w:rsidRPr="00E1425E">
        <w:rPr>
          <w:rFonts w:ascii="Arial" w:hAnsi="Arial" w:cs="Arial"/>
          <w:sz w:val="21"/>
          <w:szCs w:val="21"/>
        </w:rPr>
        <w:t>nombre completo del titular de la concesión (persona natural o jurídica).</w:t>
      </w:r>
    </w:p>
    <w:p w14:paraId="74052FE0" w14:textId="20D24425" w:rsidR="00513D5B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 xml:space="preserve">3. </w:t>
      </w:r>
      <w:r w:rsidR="009A1C9E" w:rsidRPr="00E1425E">
        <w:rPr>
          <w:rFonts w:ascii="Arial" w:hAnsi="Arial" w:cs="Arial"/>
          <w:b/>
          <w:sz w:val="21"/>
          <w:szCs w:val="21"/>
        </w:rPr>
        <w:t>C.C./NIT:</w:t>
      </w:r>
      <w:r w:rsidR="009A1C9E" w:rsidRPr="00E1425E">
        <w:rPr>
          <w:rFonts w:ascii="Arial" w:hAnsi="Arial" w:cs="Arial"/>
          <w:sz w:val="21"/>
          <w:szCs w:val="21"/>
        </w:rPr>
        <w:t xml:space="preserve"> persona natural </w:t>
      </w:r>
      <w:r w:rsidR="00513D5B" w:rsidRPr="00E1425E">
        <w:rPr>
          <w:rFonts w:ascii="Arial" w:hAnsi="Arial" w:cs="Arial"/>
          <w:sz w:val="21"/>
          <w:szCs w:val="21"/>
        </w:rPr>
        <w:t xml:space="preserve">debe diligenciar el numero de </w:t>
      </w:r>
      <w:r w:rsidR="009A1C9E" w:rsidRPr="00E1425E">
        <w:rPr>
          <w:rFonts w:ascii="Arial" w:hAnsi="Arial" w:cs="Arial"/>
          <w:sz w:val="21"/>
          <w:szCs w:val="21"/>
        </w:rPr>
        <w:t xml:space="preserve">cedula y persona </w:t>
      </w:r>
      <w:r w:rsidR="00513D5B" w:rsidRPr="00E1425E">
        <w:rPr>
          <w:rFonts w:ascii="Arial" w:hAnsi="Arial" w:cs="Arial"/>
          <w:sz w:val="21"/>
          <w:szCs w:val="21"/>
        </w:rPr>
        <w:t>jurídica</w:t>
      </w:r>
      <w:r w:rsidR="009A1C9E" w:rsidRPr="00E1425E">
        <w:rPr>
          <w:rFonts w:ascii="Arial" w:hAnsi="Arial" w:cs="Arial"/>
          <w:sz w:val="21"/>
          <w:szCs w:val="21"/>
        </w:rPr>
        <w:t xml:space="preserve"> </w:t>
      </w:r>
      <w:r w:rsidR="00513D5B" w:rsidRPr="00E1425E">
        <w:rPr>
          <w:rFonts w:ascii="Arial" w:hAnsi="Arial" w:cs="Arial"/>
          <w:sz w:val="21"/>
          <w:szCs w:val="21"/>
        </w:rPr>
        <w:t xml:space="preserve">el numero de </w:t>
      </w:r>
      <w:proofErr w:type="spellStart"/>
      <w:r w:rsidR="009A1C9E" w:rsidRPr="00E1425E">
        <w:rPr>
          <w:rFonts w:ascii="Arial" w:hAnsi="Arial" w:cs="Arial"/>
          <w:sz w:val="21"/>
          <w:szCs w:val="21"/>
        </w:rPr>
        <w:t>Nit</w:t>
      </w:r>
      <w:proofErr w:type="spellEnd"/>
      <w:r w:rsidR="00513D5B" w:rsidRPr="00E1425E">
        <w:rPr>
          <w:rFonts w:ascii="Arial" w:hAnsi="Arial" w:cs="Arial"/>
          <w:sz w:val="21"/>
          <w:szCs w:val="21"/>
        </w:rPr>
        <w:t>.</w:t>
      </w:r>
    </w:p>
    <w:p w14:paraId="2CDCAAE7" w14:textId="679D4DC8" w:rsidR="00513D5B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4. EXPEDIENTE No.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513D5B" w:rsidRPr="00E1425E">
        <w:rPr>
          <w:rFonts w:ascii="Arial" w:hAnsi="Arial" w:cs="Arial"/>
          <w:sz w:val="21"/>
          <w:szCs w:val="21"/>
          <w:lang w:eastAsia="es-ES"/>
        </w:rPr>
        <w:t>Se deberá  consigna</w:t>
      </w:r>
      <w:r w:rsidR="00C55909">
        <w:rPr>
          <w:rFonts w:ascii="Arial" w:hAnsi="Arial" w:cs="Arial"/>
          <w:sz w:val="21"/>
          <w:szCs w:val="21"/>
          <w:lang w:eastAsia="es-ES"/>
        </w:rPr>
        <w:t>r</w:t>
      </w:r>
      <w:r w:rsidR="00513D5B" w:rsidRPr="00E1425E">
        <w:rPr>
          <w:rFonts w:ascii="Arial" w:hAnsi="Arial" w:cs="Arial"/>
          <w:sz w:val="21"/>
          <w:szCs w:val="21"/>
          <w:lang w:eastAsia="es-ES"/>
        </w:rPr>
        <w:t xml:space="preserve"> </w:t>
      </w:r>
      <w:r w:rsidR="00513D5B" w:rsidRPr="00E1425E">
        <w:rPr>
          <w:rFonts w:ascii="Arial" w:hAnsi="Arial" w:cs="Arial"/>
          <w:sz w:val="21"/>
          <w:szCs w:val="21"/>
        </w:rPr>
        <w:t xml:space="preserve"> el numero del expediente de concesion de aguas, el cual  se encuentra en la Resolucion que  otorgó  la concesión. Es importante diligenciar  este dato ya que permite identificar a que usuario corresponde los datos suministrados en este formulario, por lo tanto si no se diligencia este dato el formulario quedará anulado.</w:t>
      </w:r>
    </w:p>
    <w:p w14:paraId="60392071" w14:textId="321566C8" w:rsidR="00513D5B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5. MUNICIPIO: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680034" w:rsidRPr="00E1425E">
        <w:rPr>
          <w:rFonts w:ascii="Arial" w:hAnsi="Arial" w:cs="Arial"/>
          <w:sz w:val="21"/>
          <w:szCs w:val="21"/>
        </w:rPr>
        <w:t>Corresponde al Municipio donde se ubica la concesión de agua.</w:t>
      </w:r>
    </w:p>
    <w:p w14:paraId="46E7DF60" w14:textId="47DDAEA6" w:rsidR="00680034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6. DIRECCIÓN DE CORRESPONDENCIA: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680034" w:rsidRPr="00E1425E">
        <w:rPr>
          <w:rFonts w:ascii="Arial" w:hAnsi="Arial" w:cs="Arial"/>
          <w:sz w:val="21"/>
          <w:szCs w:val="21"/>
        </w:rPr>
        <w:t xml:space="preserve">Es necesario anotar de manera clara y completa la dirección y municipio de la casa u oficina a donde se puede enviar cualquier comunicación, si corresponde a un lugar </w:t>
      </w:r>
      <w:r w:rsidR="00C55909">
        <w:rPr>
          <w:rFonts w:ascii="Arial" w:hAnsi="Arial" w:cs="Arial"/>
          <w:sz w:val="21"/>
          <w:szCs w:val="21"/>
        </w:rPr>
        <w:t>que</w:t>
      </w:r>
      <w:r w:rsidR="00680034" w:rsidRPr="00E1425E">
        <w:rPr>
          <w:rFonts w:ascii="Arial" w:hAnsi="Arial" w:cs="Arial"/>
          <w:sz w:val="21"/>
          <w:szCs w:val="21"/>
        </w:rPr>
        <w:t xml:space="preserve"> no cuente con nomenclatura, se debe especificar la vereda, corregimiento y municipio.</w:t>
      </w:r>
    </w:p>
    <w:p w14:paraId="1A546DC0" w14:textId="3F3EBE9D" w:rsidR="00680034" w:rsidRPr="00E1425E" w:rsidRDefault="00694B5B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7. TELÉFONO: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680034" w:rsidRPr="00E1425E">
        <w:rPr>
          <w:rFonts w:ascii="Arial" w:hAnsi="Arial" w:cs="Arial"/>
          <w:sz w:val="21"/>
          <w:szCs w:val="21"/>
        </w:rPr>
        <w:t>registrar dos o mas teléfonos fijos o celulares.</w:t>
      </w:r>
    </w:p>
    <w:p w14:paraId="11E68F5D" w14:textId="0A7A1420" w:rsidR="00680034" w:rsidRPr="00E1425E" w:rsidRDefault="002A3B00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8. FUENTE: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680034" w:rsidRPr="00E1425E">
        <w:rPr>
          <w:rFonts w:ascii="Arial" w:hAnsi="Arial" w:cs="Arial"/>
          <w:sz w:val="21"/>
          <w:szCs w:val="21"/>
        </w:rPr>
        <w:t>Anotar el nombre de la fuente de abastecimiento.</w:t>
      </w:r>
    </w:p>
    <w:p w14:paraId="612D1BE1" w14:textId="28AED1D6" w:rsidR="00680034" w:rsidRPr="00E1425E" w:rsidRDefault="00136401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9. VEREDA: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680034" w:rsidRPr="00E1425E">
        <w:rPr>
          <w:rFonts w:ascii="Arial" w:hAnsi="Arial" w:cs="Arial"/>
          <w:sz w:val="21"/>
          <w:szCs w:val="21"/>
        </w:rPr>
        <w:t>Corresponde a la vereda en donde se ubica la fuente de agua.</w:t>
      </w:r>
    </w:p>
    <w:p w14:paraId="22B08228" w14:textId="24D7C66C" w:rsidR="00680034" w:rsidRPr="00E1425E" w:rsidRDefault="00136401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10. USO: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3A4FCF" w:rsidRPr="00E1425E">
        <w:rPr>
          <w:rFonts w:ascii="Arial" w:hAnsi="Arial" w:cs="Arial"/>
          <w:sz w:val="21"/>
          <w:szCs w:val="21"/>
        </w:rPr>
        <w:t>Registrar el uso que se le da al agua.</w:t>
      </w:r>
    </w:p>
    <w:p w14:paraId="41C096F5" w14:textId="038D414F" w:rsidR="003A4FCF" w:rsidRPr="00E1425E" w:rsidRDefault="00E33687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 xml:space="preserve">11. CAUDAL CONCESIONADO </w:t>
      </w:r>
      <w:r w:rsidR="003A4FCF" w:rsidRPr="00E1425E">
        <w:rPr>
          <w:rFonts w:ascii="Arial" w:hAnsi="Arial" w:cs="Arial"/>
          <w:b/>
          <w:sz w:val="21"/>
          <w:szCs w:val="21"/>
        </w:rPr>
        <w:t>l/s:</w:t>
      </w:r>
      <w:r w:rsidR="003A4FCF" w:rsidRPr="00E1425E">
        <w:rPr>
          <w:rFonts w:ascii="Arial" w:hAnsi="Arial" w:cs="Arial"/>
          <w:sz w:val="21"/>
          <w:szCs w:val="21"/>
        </w:rPr>
        <w:t xml:space="preserve"> Indicar el caudal autorizado por CORPONARIÑO</w:t>
      </w:r>
      <w:r w:rsidRPr="00E1425E">
        <w:rPr>
          <w:rFonts w:ascii="Arial" w:hAnsi="Arial" w:cs="Arial"/>
          <w:sz w:val="21"/>
          <w:szCs w:val="21"/>
        </w:rPr>
        <w:t xml:space="preserve"> en litros por segundo</w:t>
      </w:r>
      <w:r w:rsidR="003A4FCF" w:rsidRPr="00E1425E">
        <w:rPr>
          <w:rFonts w:ascii="Arial" w:hAnsi="Arial" w:cs="Arial"/>
          <w:sz w:val="21"/>
          <w:szCs w:val="21"/>
        </w:rPr>
        <w:t>.</w:t>
      </w:r>
    </w:p>
    <w:p w14:paraId="39D599CF" w14:textId="14712F32" w:rsidR="0025433C" w:rsidRPr="00E1425E" w:rsidRDefault="00E33687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 xml:space="preserve">12. CAUDAL CAPTADO </w:t>
      </w:r>
      <w:r w:rsidR="003A4FCF" w:rsidRPr="00E1425E">
        <w:rPr>
          <w:rFonts w:ascii="Arial" w:hAnsi="Arial" w:cs="Arial"/>
          <w:b/>
          <w:sz w:val="21"/>
          <w:szCs w:val="21"/>
        </w:rPr>
        <w:t>l/s</w:t>
      </w:r>
      <w:r w:rsidR="0025433C" w:rsidRPr="00E1425E">
        <w:rPr>
          <w:rFonts w:ascii="Arial" w:hAnsi="Arial" w:cs="Arial"/>
          <w:b/>
          <w:sz w:val="21"/>
          <w:szCs w:val="21"/>
        </w:rPr>
        <w:t>:</w:t>
      </w:r>
      <w:r w:rsidR="0025433C" w:rsidRPr="00E1425E">
        <w:rPr>
          <w:rFonts w:ascii="Arial" w:hAnsi="Arial" w:cs="Arial"/>
          <w:sz w:val="21"/>
          <w:szCs w:val="21"/>
        </w:rPr>
        <w:t xml:space="preserve"> </w:t>
      </w:r>
      <w:r w:rsidR="0025433C" w:rsidRPr="00E1425E">
        <w:rPr>
          <w:rFonts w:ascii="Arial" w:hAnsi="Arial" w:cs="Arial"/>
          <w:color w:val="FF0000"/>
          <w:sz w:val="21"/>
          <w:szCs w:val="21"/>
        </w:rPr>
        <w:t xml:space="preserve"> </w:t>
      </w:r>
      <w:r w:rsidR="0025433C" w:rsidRPr="00E1425E">
        <w:rPr>
          <w:rFonts w:ascii="Arial" w:hAnsi="Arial" w:cs="Arial"/>
          <w:sz w:val="21"/>
          <w:szCs w:val="21"/>
        </w:rPr>
        <w:t>En este espacio se registra mes a mes el caudal captado</w:t>
      </w:r>
      <w:r w:rsidRPr="00E1425E">
        <w:rPr>
          <w:rFonts w:ascii="Arial" w:hAnsi="Arial" w:cs="Arial"/>
          <w:sz w:val="21"/>
          <w:szCs w:val="21"/>
        </w:rPr>
        <w:t xml:space="preserve"> en litros por segundo</w:t>
      </w:r>
      <w:r w:rsidR="0025433C" w:rsidRPr="00E1425E">
        <w:rPr>
          <w:rFonts w:ascii="Arial" w:hAnsi="Arial" w:cs="Arial"/>
          <w:sz w:val="21"/>
          <w:szCs w:val="21"/>
        </w:rPr>
        <w:t xml:space="preserve">, con base </w:t>
      </w:r>
      <w:r w:rsidR="00F67933" w:rsidRPr="00E1425E">
        <w:rPr>
          <w:rFonts w:ascii="Arial" w:hAnsi="Arial" w:cs="Arial"/>
          <w:sz w:val="21"/>
          <w:szCs w:val="21"/>
        </w:rPr>
        <w:t>en las mediciones realizadas durante el año</w:t>
      </w:r>
      <w:r w:rsidR="00BF06C6">
        <w:rPr>
          <w:rFonts w:ascii="Arial" w:hAnsi="Arial" w:cs="Arial"/>
          <w:sz w:val="21"/>
          <w:szCs w:val="21"/>
        </w:rPr>
        <w:t xml:space="preserve"> 2019</w:t>
      </w:r>
      <w:r w:rsidR="00F67933" w:rsidRPr="00E1425E">
        <w:rPr>
          <w:rFonts w:ascii="Arial" w:hAnsi="Arial" w:cs="Arial"/>
          <w:sz w:val="21"/>
          <w:szCs w:val="21"/>
        </w:rPr>
        <w:t>.</w:t>
      </w:r>
    </w:p>
    <w:p w14:paraId="7FBC61CE" w14:textId="3D68104B" w:rsidR="00F67933" w:rsidRPr="00E1425E" w:rsidRDefault="00F67933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Para diligenciar el caudal captado </w:t>
      </w:r>
      <w:r w:rsidR="00E33687" w:rsidRPr="00E1425E">
        <w:rPr>
          <w:rFonts w:ascii="Arial" w:hAnsi="Arial" w:cs="Arial"/>
          <w:sz w:val="21"/>
          <w:szCs w:val="21"/>
        </w:rPr>
        <w:t>es necesario tener en cuenta lo</w:t>
      </w:r>
      <w:r w:rsidRPr="00E1425E">
        <w:rPr>
          <w:rFonts w:ascii="Arial" w:hAnsi="Arial" w:cs="Arial"/>
          <w:sz w:val="21"/>
          <w:szCs w:val="21"/>
        </w:rPr>
        <w:t xml:space="preserve"> siguiente:</w:t>
      </w:r>
    </w:p>
    <w:p w14:paraId="7C4CE7C8" w14:textId="424F39C5" w:rsidR="00F67933" w:rsidRPr="00E1425E" w:rsidRDefault="00F67933" w:rsidP="00E1425E">
      <w:pPr>
        <w:pStyle w:val="Prrafodelista"/>
        <w:numPr>
          <w:ilvl w:val="0"/>
          <w:numId w:val="6"/>
        </w:numPr>
        <w:tabs>
          <w:tab w:val="left" w:pos="2997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Solo se acepta el formulario de </w:t>
      </w:r>
      <w:proofErr w:type="spellStart"/>
      <w:r w:rsidRPr="00E1425E">
        <w:rPr>
          <w:rFonts w:ascii="Arial" w:hAnsi="Arial" w:cs="Arial"/>
          <w:sz w:val="21"/>
          <w:szCs w:val="21"/>
        </w:rPr>
        <w:t>autodeclaracion</w:t>
      </w:r>
      <w:proofErr w:type="spellEnd"/>
      <w:r w:rsidRPr="00E1425E">
        <w:rPr>
          <w:rFonts w:ascii="Arial" w:hAnsi="Arial" w:cs="Arial"/>
          <w:sz w:val="21"/>
          <w:szCs w:val="21"/>
        </w:rPr>
        <w:t xml:space="preserve"> a los</w:t>
      </w:r>
      <w:r w:rsidR="00772F90" w:rsidRPr="00E1425E">
        <w:rPr>
          <w:rFonts w:ascii="Arial" w:hAnsi="Arial" w:cs="Arial"/>
          <w:sz w:val="21"/>
          <w:szCs w:val="21"/>
        </w:rPr>
        <w:t xml:space="preserve"> usuarios</w:t>
      </w:r>
      <w:r w:rsidRPr="00E1425E">
        <w:rPr>
          <w:rFonts w:ascii="Arial" w:hAnsi="Arial" w:cs="Arial"/>
          <w:sz w:val="21"/>
          <w:szCs w:val="21"/>
        </w:rPr>
        <w:t xml:space="preserve"> que cuenten con un sistema de medición (vertedero o </w:t>
      </w:r>
      <w:r w:rsidR="00772F90" w:rsidRPr="00E1425E">
        <w:rPr>
          <w:rFonts w:ascii="Arial" w:hAnsi="Arial" w:cs="Arial"/>
          <w:sz w:val="21"/>
          <w:szCs w:val="21"/>
        </w:rPr>
        <w:t>equipo de medición).</w:t>
      </w:r>
    </w:p>
    <w:p w14:paraId="2620F675" w14:textId="00AAE993" w:rsidR="00772F90" w:rsidRPr="00E1425E" w:rsidRDefault="00E33687" w:rsidP="00E1425E">
      <w:pPr>
        <w:pStyle w:val="Prrafodelista"/>
        <w:numPr>
          <w:ilvl w:val="0"/>
          <w:numId w:val="6"/>
        </w:numPr>
        <w:tabs>
          <w:tab w:val="left" w:pos="2997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>Es necesario</w:t>
      </w:r>
      <w:r w:rsidR="00772F90" w:rsidRPr="00E1425E">
        <w:rPr>
          <w:rFonts w:ascii="Arial" w:hAnsi="Arial" w:cs="Arial"/>
          <w:sz w:val="21"/>
          <w:szCs w:val="21"/>
        </w:rPr>
        <w:t xml:space="preserve"> anexar los registros de las mediciones realizadas durante el año</w:t>
      </w:r>
      <w:r w:rsidR="002716AA" w:rsidRPr="00E1425E">
        <w:rPr>
          <w:rFonts w:ascii="Arial" w:hAnsi="Arial" w:cs="Arial"/>
          <w:sz w:val="21"/>
          <w:szCs w:val="21"/>
        </w:rPr>
        <w:t xml:space="preserve">, de no presentarlos se anula el formulario de </w:t>
      </w:r>
      <w:proofErr w:type="spellStart"/>
      <w:r w:rsidR="002716AA" w:rsidRPr="00E1425E">
        <w:rPr>
          <w:rFonts w:ascii="Arial" w:hAnsi="Arial" w:cs="Arial"/>
          <w:sz w:val="21"/>
          <w:szCs w:val="21"/>
        </w:rPr>
        <w:t>autodeclaracion</w:t>
      </w:r>
      <w:proofErr w:type="spellEnd"/>
      <w:r w:rsidR="00772F90" w:rsidRPr="00E1425E">
        <w:rPr>
          <w:rFonts w:ascii="Arial" w:hAnsi="Arial" w:cs="Arial"/>
          <w:sz w:val="21"/>
          <w:szCs w:val="21"/>
        </w:rPr>
        <w:t>.</w:t>
      </w:r>
    </w:p>
    <w:p w14:paraId="61483304" w14:textId="2C029FDA" w:rsidR="00772F90" w:rsidRPr="00E1425E" w:rsidRDefault="00772F90" w:rsidP="00E1425E">
      <w:pPr>
        <w:pStyle w:val="Prrafodelista"/>
        <w:numPr>
          <w:ilvl w:val="0"/>
          <w:numId w:val="6"/>
        </w:numPr>
        <w:tabs>
          <w:tab w:val="left" w:pos="2997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Los distritos de riego que </w:t>
      </w:r>
      <w:r w:rsidR="002716AA" w:rsidRPr="00E1425E">
        <w:rPr>
          <w:rFonts w:ascii="Arial" w:hAnsi="Arial" w:cs="Arial"/>
          <w:sz w:val="21"/>
          <w:szCs w:val="21"/>
        </w:rPr>
        <w:t>no hacen uso del agua durante el invierno</w:t>
      </w:r>
      <w:r w:rsidRPr="00E1425E">
        <w:rPr>
          <w:rFonts w:ascii="Arial" w:hAnsi="Arial" w:cs="Arial"/>
          <w:sz w:val="21"/>
          <w:szCs w:val="21"/>
        </w:rPr>
        <w:t xml:space="preserve">, deberán presentar un certificado de la Secretaria de Agricultura o UMATA </w:t>
      </w:r>
      <w:r w:rsidR="002716AA" w:rsidRPr="00E1425E">
        <w:rPr>
          <w:rFonts w:ascii="Arial" w:hAnsi="Arial" w:cs="Arial"/>
          <w:sz w:val="21"/>
          <w:szCs w:val="21"/>
        </w:rPr>
        <w:t xml:space="preserve">del municipio </w:t>
      </w:r>
      <w:r w:rsidRPr="00E1425E">
        <w:rPr>
          <w:rFonts w:ascii="Arial" w:hAnsi="Arial" w:cs="Arial"/>
          <w:sz w:val="21"/>
          <w:szCs w:val="21"/>
        </w:rPr>
        <w:t>en donde se</w:t>
      </w:r>
      <w:r w:rsidR="002716AA" w:rsidRPr="00E1425E">
        <w:rPr>
          <w:rFonts w:ascii="Arial" w:hAnsi="Arial" w:cs="Arial"/>
          <w:sz w:val="21"/>
          <w:szCs w:val="21"/>
        </w:rPr>
        <w:t xml:space="preserve"> especifique los periodos de lluvia en la zona</w:t>
      </w:r>
      <w:r w:rsidR="00E33687" w:rsidRPr="00E1425E">
        <w:rPr>
          <w:rFonts w:ascii="Arial" w:hAnsi="Arial" w:cs="Arial"/>
          <w:sz w:val="21"/>
          <w:szCs w:val="21"/>
        </w:rPr>
        <w:t>,</w:t>
      </w:r>
      <w:r w:rsidR="002716AA" w:rsidRPr="00E1425E">
        <w:rPr>
          <w:rFonts w:ascii="Arial" w:hAnsi="Arial" w:cs="Arial"/>
          <w:sz w:val="21"/>
          <w:szCs w:val="21"/>
        </w:rPr>
        <w:t xml:space="preserve"> como soporte a los datos registrados en el formulario de </w:t>
      </w:r>
      <w:proofErr w:type="spellStart"/>
      <w:r w:rsidR="002716AA" w:rsidRPr="00E1425E">
        <w:rPr>
          <w:rFonts w:ascii="Arial" w:hAnsi="Arial" w:cs="Arial"/>
          <w:sz w:val="21"/>
          <w:szCs w:val="21"/>
        </w:rPr>
        <w:t>autodeclaracion</w:t>
      </w:r>
      <w:proofErr w:type="spellEnd"/>
      <w:r w:rsidR="002716AA" w:rsidRPr="00E1425E">
        <w:rPr>
          <w:rFonts w:ascii="Arial" w:hAnsi="Arial" w:cs="Arial"/>
          <w:sz w:val="21"/>
          <w:szCs w:val="21"/>
        </w:rPr>
        <w:t>.</w:t>
      </w:r>
    </w:p>
    <w:p w14:paraId="2262E3CF" w14:textId="592C456F" w:rsidR="002716AA" w:rsidRPr="00E1425E" w:rsidRDefault="002716AA" w:rsidP="00E1425E">
      <w:pPr>
        <w:pStyle w:val="Prrafodelista"/>
        <w:numPr>
          <w:ilvl w:val="0"/>
          <w:numId w:val="6"/>
        </w:numPr>
        <w:tabs>
          <w:tab w:val="left" w:pos="2997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Los usuarios que no han hecho uso del recurso durante todo el año deben anexar certificación de la </w:t>
      </w:r>
      <w:r w:rsidR="00E33687" w:rsidRPr="00E1425E">
        <w:rPr>
          <w:rFonts w:ascii="Arial" w:hAnsi="Arial" w:cs="Arial"/>
          <w:sz w:val="21"/>
          <w:szCs w:val="21"/>
        </w:rPr>
        <w:t>Administración</w:t>
      </w:r>
      <w:r w:rsidRPr="00E1425E">
        <w:rPr>
          <w:rFonts w:ascii="Arial" w:hAnsi="Arial" w:cs="Arial"/>
          <w:sz w:val="21"/>
          <w:szCs w:val="21"/>
        </w:rPr>
        <w:t xml:space="preserve"> Municipal o entidad responsable en donde se registre que no ha existido uso del agua y el motivo.</w:t>
      </w:r>
    </w:p>
    <w:p w14:paraId="0E7C66D7" w14:textId="276A6B3A" w:rsidR="002716AA" w:rsidRPr="00E1425E" w:rsidRDefault="00E33687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1425E">
        <w:rPr>
          <w:rFonts w:ascii="Arial" w:hAnsi="Arial" w:cs="Arial"/>
          <w:b/>
          <w:sz w:val="21"/>
          <w:szCs w:val="21"/>
        </w:rPr>
        <w:t>13. TIEMPO DE CONSUMO (DÍA/MES):</w:t>
      </w:r>
      <w:r w:rsidRPr="00E1425E">
        <w:rPr>
          <w:rFonts w:ascii="Arial" w:hAnsi="Arial" w:cs="Arial"/>
          <w:sz w:val="21"/>
          <w:szCs w:val="21"/>
        </w:rPr>
        <w:t xml:space="preserve"> </w:t>
      </w:r>
      <w:r w:rsidR="00053266" w:rsidRPr="00E1425E">
        <w:rPr>
          <w:rFonts w:ascii="Arial" w:hAnsi="Arial" w:cs="Arial"/>
          <w:sz w:val="21"/>
          <w:szCs w:val="21"/>
        </w:rPr>
        <w:t>Anotar los días</w:t>
      </w:r>
      <w:r w:rsidRPr="00E1425E">
        <w:rPr>
          <w:rFonts w:ascii="Arial" w:hAnsi="Arial" w:cs="Arial"/>
          <w:sz w:val="21"/>
          <w:szCs w:val="21"/>
        </w:rPr>
        <w:t xml:space="preserve"> del mes que se realizó</w:t>
      </w:r>
      <w:r w:rsidR="00053266" w:rsidRPr="00E1425E">
        <w:rPr>
          <w:rFonts w:ascii="Arial" w:hAnsi="Arial" w:cs="Arial"/>
          <w:sz w:val="21"/>
          <w:szCs w:val="21"/>
        </w:rPr>
        <w:t xml:space="preserve"> captación </w:t>
      </w:r>
      <w:r w:rsidR="00BB0717" w:rsidRPr="00E1425E">
        <w:rPr>
          <w:rFonts w:ascii="Arial" w:hAnsi="Arial" w:cs="Arial"/>
          <w:sz w:val="21"/>
          <w:szCs w:val="21"/>
        </w:rPr>
        <w:t>del recurso.</w:t>
      </w:r>
    </w:p>
    <w:p w14:paraId="36674FC6" w14:textId="193B7FFA" w:rsidR="00BB0717" w:rsidRPr="00E1425E" w:rsidRDefault="00E33687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b/>
          <w:sz w:val="21"/>
          <w:szCs w:val="21"/>
        </w:rPr>
        <w:t>14. TIEMPO DE CONSUMO (HORAS/MES):</w:t>
      </w:r>
      <w:r w:rsidRPr="00E1425E">
        <w:rPr>
          <w:rFonts w:ascii="Arial" w:hAnsi="Arial" w:cs="Arial"/>
          <w:sz w:val="21"/>
          <w:szCs w:val="21"/>
        </w:rPr>
        <w:t xml:space="preserve"> Solo para</w:t>
      </w:r>
      <w:r w:rsidR="00BB0717" w:rsidRPr="00E1425E">
        <w:rPr>
          <w:rFonts w:ascii="Arial" w:hAnsi="Arial" w:cs="Arial"/>
          <w:sz w:val="21"/>
          <w:szCs w:val="21"/>
        </w:rPr>
        <w:t xml:space="preserve"> </w:t>
      </w:r>
      <w:r w:rsidRPr="00E1425E">
        <w:rPr>
          <w:rFonts w:ascii="Arial" w:hAnsi="Arial" w:cs="Arial"/>
          <w:sz w:val="21"/>
          <w:szCs w:val="21"/>
        </w:rPr>
        <w:t>los</w:t>
      </w:r>
      <w:r w:rsidR="00BB0717" w:rsidRPr="00E1425E">
        <w:rPr>
          <w:rFonts w:ascii="Arial" w:hAnsi="Arial" w:cs="Arial"/>
          <w:sz w:val="21"/>
          <w:szCs w:val="21"/>
        </w:rPr>
        <w:t xml:space="preserve"> </w:t>
      </w:r>
      <w:r w:rsidRPr="00E1425E">
        <w:rPr>
          <w:rFonts w:ascii="Arial" w:hAnsi="Arial" w:cs="Arial"/>
          <w:sz w:val="21"/>
          <w:szCs w:val="21"/>
        </w:rPr>
        <w:t>casos</w:t>
      </w:r>
      <w:r w:rsidR="00BB0717" w:rsidRPr="00E1425E">
        <w:rPr>
          <w:rFonts w:ascii="Arial" w:hAnsi="Arial" w:cs="Arial"/>
          <w:sz w:val="21"/>
          <w:szCs w:val="21"/>
        </w:rPr>
        <w:t xml:space="preserve"> que aplique</w:t>
      </w:r>
      <w:r w:rsidRPr="00E1425E">
        <w:rPr>
          <w:rFonts w:ascii="Arial" w:hAnsi="Arial" w:cs="Arial"/>
          <w:sz w:val="21"/>
          <w:szCs w:val="21"/>
        </w:rPr>
        <w:t>,</w:t>
      </w:r>
      <w:r w:rsidR="00BB0717" w:rsidRPr="00E1425E">
        <w:rPr>
          <w:rFonts w:ascii="Arial" w:hAnsi="Arial" w:cs="Arial"/>
          <w:sz w:val="21"/>
          <w:szCs w:val="21"/>
        </w:rPr>
        <w:t xml:space="preserve"> se debe  anotar las horas al mes que se realizó captación.</w:t>
      </w:r>
    </w:p>
    <w:p w14:paraId="26C933FD" w14:textId="77777777" w:rsidR="00BB0717" w:rsidRPr="00E1425E" w:rsidRDefault="00BB0717" w:rsidP="00694B5B">
      <w:pPr>
        <w:tabs>
          <w:tab w:val="left" w:pos="2997"/>
        </w:tabs>
        <w:jc w:val="both"/>
        <w:rPr>
          <w:rFonts w:ascii="Arial" w:hAnsi="Arial" w:cs="Arial"/>
          <w:sz w:val="21"/>
          <w:szCs w:val="21"/>
        </w:rPr>
      </w:pPr>
    </w:p>
    <w:p w14:paraId="59F80FE4" w14:textId="10D8300B" w:rsidR="00BB0717" w:rsidRPr="00E1425E" w:rsidRDefault="00BB0717" w:rsidP="00694B5B">
      <w:pPr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El formulario debe ser </w:t>
      </w:r>
      <w:r w:rsidR="00E33687" w:rsidRPr="00E1425E">
        <w:rPr>
          <w:rFonts w:ascii="Arial" w:hAnsi="Arial" w:cs="Arial"/>
          <w:sz w:val="21"/>
          <w:szCs w:val="21"/>
        </w:rPr>
        <w:t>diligenciado</w:t>
      </w:r>
      <w:r w:rsidRPr="00E1425E">
        <w:rPr>
          <w:rFonts w:ascii="Arial" w:hAnsi="Arial" w:cs="Arial"/>
          <w:sz w:val="21"/>
          <w:szCs w:val="21"/>
        </w:rPr>
        <w:t xml:space="preserve"> por el titular de la concesión o representante legal y con su firma certifica que los datos consignados son </w:t>
      </w:r>
      <w:r w:rsidR="00E33687" w:rsidRPr="00E1425E">
        <w:rPr>
          <w:rFonts w:ascii="Arial" w:hAnsi="Arial" w:cs="Arial"/>
          <w:sz w:val="21"/>
          <w:szCs w:val="21"/>
        </w:rPr>
        <w:t>veraces</w:t>
      </w:r>
      <w:r w:rsidRPr="00E1425E">
        <w:rPr>
          <w:rFonts w:ascii="Arial" w:hAnsi="Arial" w:cs="Arial"/>
          <w:sz w:val="21"/>
          <w:szCs w:val="21"/>
        </w:rPr>
        <w:t>.</w:t>
      </w:r>
    </w:p>
    <w:p w14:paraId="098B2784" w14:textId="77777777" w:rsidR="00BB0717" w:rsidRPr="00E1425E" w:rsidRDefault="00BB0717" w:rsidP="00694B5B">
      <w:pPr>
        <w:jc w:val="both"/>
        <w:rPr>
          <w:rFonts w:ascii="Arial" w:hAnsi="Arial" w:cs="Arial"/>
          <w:sz w:val="21"/>
          <w:szCs w:val="21"/>
        </w:rPr>
      </w:pPr>
    </w:p>
    <w:p w14:paraId="25EDC577" w14:textId="1F84EF8B" w:rsidR="00BB0717" w:rsidRPr="00E1425E" w:rsidRDefault="00BB0717" w:rsidP="00694B5B">
      <w:pPr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 xml:space="preserve">Este formulario debe ser remitido a las oficinas de CORPONARIÑO debidamente diligenciado con los datos correspondientes al </w:t>
      </w:r>
      <w:r w:rsidR="00BF06C6">
        <w:rPr>
          <w:rFonts w:ascii="Arial" w:hAnsi="Arial" w:cs="Arial"/>
          <w:sz w:val="21"/>
          <w:szCs w:val="21"/>
        </w:rPr>
        <w:t>año 2019</w:t>
      </w:r>
      <w:r w:rsidRPr="00E1425E">
        <w:rPr>
          <w:rFonts w:ascii="Arial" w:hAnsi="Arial" w:cs="Arial"/>
          <w:sz w:val="21"/>
          <w:szCs w:val="21"/>
        </w:rPr>
        <w:t xml:space="preserve"> con sus respectivos soportes</w:t>
      </w:r>
      <w:r w:rsidR="00BF06C6">
        <w:rPr>
          <w:rFonts w:ascii="Arial" w:hAnsi="Arial" w:cs="Arial"/>
          <w:sz w:val="21"/>
          <w:szCs w:val="21"/>
        </w:rPr>
        <w:t xml:space="preserve"> hasta el 15 de febrero del 2020</w:t>
      </w:r>
      <w:r w:rsidRPr="00E1425E">
        <w:rPr>
          <w:rFonts w:ascii="Arial" w:hAnsi="Arial" w:cs="Arial"/>
          <w:sz w:val="21"/>
          <w:szCs w:val="21"/>
        </w:rPr>
        <w:t xml:space="preserve">, lo anterior considerando que la tasa por uso del agua se cobra año vencido, </w:t>
      </w:r>
      <w:r w:rsidRPr="00E1425E">
        <w:rPr>
          <w:rFonts w:ascii="Arial" w:hAnsi="Arial" w:cs="Arial"/>
          <w:sz w:val="21"/>
          <w:szCs w:val="21"/>
          <w:u w:val="single"/>
        </w:rPr>
        <w:t>el usuario que no conozca el caudal utilizado o capte el caudal autorizado no debe presentar este formulario</w:t>
      </w:r>
      <w:r w:rsidRPr="00E1425E">
        <w:rPr>
          <w:rFonts w:ascii="Arial" w:hAnsi="Arial" w:cs="Arial"/>
          <w:sz w:val="21"/>
          <w:szCs w:val="21"/>
        </w:rPr>
        <w:t xml:space="preserve"> y CORPONARIÑO le facturará con el caudal concesionado en la resolución de concesión de aguas.</w:t>
      </w:r>
    </w:p>
    <w:p w14:paraId="2DBD253F" w14:textId="77777777" w:rsidR="00BB0717" w:rsidRPr="00E1425E" w:rsidRDefault="00BB0717" w:rsidP="00694B5B">
      <w:pPr>
        <w:jc w:val="both"/>
        <w:rPr>
          <w:rFonts w:ascii="Arial" w:hAnsi="Arial" w:cs="Arial"/>
          <w:sz w:val="21"/>
          <w:szCs w:val="21"/>
        </w:rPr>
      </w:pPr>
    </w:p>
    <w:p w14:paraId="21FAF5D0" w14:textId="79B88F2E" w:rsidR="00680034" w:rsidRDefault="00BB0717" w:rsidP="00E1425E">
      <w:pPr>
        <w:jc w:val="both"/>
        <w:rPr>
          <w:rFonts w:ascii="Arial" w:hAnsi="Arial" w:cs="Arial"/>
          <w:sz w:val="21"/>
          <w:szCs w:val="21"/>
        </w:rPr>
      </w:pPr>
      <w:r w:rsidRPr="00E1425E">
        <w:rPr>
          <w:rFonts w:ascii="Arial" w:hAnsi="Arial" w:cs="Arial"/>
          <w:sz w:val="21"/>
          <w:szCs w:val="21"/>
        </w:rPr>
        <w:t>Los usuarios del recurso hídrico tienen la obligación de pagar anualmente la tasa por uso del agua, por lo tanto deben estar atentos de realiz</w:t>
      </w:r>
      <w:r w:rsidR="00C55909">
        <w:rPr>
          <w:rFonts w:ascii="Arial" w:hAnsi="Arial" w:cs="Arial"/>
          <w:sz w:val="21"/>
          <w:szCs w:val="21"/>
        </w:rPr>
        <w:t>ar el pago oportuno (hasta el 20</w:t>
      </w:r>
      <w:r w:rsidRPr="00E1425E">
        <w:rPr>
          <w:rFonts w:ascii="Arial" w:hAnsi="Arial" w:cs="Arial"/>
          <w:sz w:val="21"/>
          <w:szCs w:val="21"/>
        </w:rPr>
        <w:t xml:space="preserve"> de junio), si al usuario no le llega la factura antes de la fecha limite de pago deberá reclamarla en las instalaciones de la Corporación.</w:t>
      </w:r>
    </w:p>
    <w:p w14:paraId="055B1101" w14:textId="77777777" w:rsidR="002017C8" w:rsidRDefault="002017C8" w:rsidP="00E1425E">
      <w:pPr>
        <w:jc w:val="both"/>
        <w:rPr>
          <w:rFonts w:ascii="Arial" w:hAnsi="Arial" w:cs="Arial"/>
          <w:sz w:val="21"/>
          <w:szCs w:val="21"/>
        </w:rPr>
      </w:pPr>
    </w:p>
    <w:p w14:paraId="11A80D70" w14:textId="5AEF4DA4" w:rsidR="002017C8" w:rsidRPr="00E1425E" w:rsidRDefault="002017C8" w:rsidP="00E1425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CORPONARIÑO se reserva el derecho de verificar la veracidad de la información reportada.</w:t>
      </w:r>
    </w:p>
    <w:sectPr w:rsidR="002017C8" w:rsidRPr="00E1425E" w:rsidSect="00BF06C6">
      <w:headerReference w:type="default" r:id="rId8"/>
      <w:pgSz w:w="12240" w:h="15840"/>
      <w:pgMar w:top="1519" w:right="104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4433" w14:textId="77777777" w:rsidR="002017C8" w:rsidRDefault="002017C8" w:rsidP="006E0D83">
      <w:r>
        <w:separator/>
      </w:r>
    </w:p>
  </w:endnote>
  <w:endnote w:type="continuationSeparator" w:id="0">
    <w:p w14:paraId="6E62BED3" w14:textId="77777777" w:rsidR="002017C8" w:rsidRDefault="002017C8" w:rsidP="006E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EF27" w14:textId="77777777" w:rsidR="002017C8" w:rsidRDefault="002017C8" w:rsidP="006E0D83">
      <w:r>
        <w:separator/>
      </w:r>
    </w:p>
  </w:footnote>
  <w:footnote w:type="continuationSeparator" w:id="0">
    <w:p w14:paraId="62DB8417" w14:textId="77777777" w:rsidR="002017C8" w:rsidRDefault="002017C8" w:rsidP="006E0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51F" w14:textId="68D3B2E0" w:rsidR="002017C8" w:rsidRDefault="00BF06C6">
    <w:pPr>
      <w:pStyle w:val="Encabezado"/>
      <w:rPr>
        <w:rFonts w:ascii="Arial" w:hAnsi="Arial" w:cs="Arial"/>
        <w:sz w:val="16"/>
        <w:szCs w:val="16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3FCC8D61" wp14:editId="61D89797">
          <wp:simplePos x="0" y="0"/>
          <wp:positionH relativeFrom="column">
            <wp:posOffset>4914900</wp:posOffset>
          </wp:positionH>
          <wp:positionV relativeFrom="paragraph">
            <wp:posOffset>-399415</wp:posOffset>
          </wp:positionV>
          <wp:extent cx="1257300" cy="800100"/>
          <wp:effectExtent l="0" t="0" r="12700" b="12700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4C40" w14:textId="2AB7D0D8" w:rsidR="002017C8" w:rsidRDefault="002017C8" w:rsidP="00D71578">
    <w:pPr>
      <w:pStyle w:val="Encabezado"/>
      <w:jc w:val="right"/>
      <w:rPr>
        <w:rFonts w:ascii="Arial" w:hAnsi="Arial" w:cs="Arial"/>
        <w:sz w:val="16"/>
        <w:szCs w:val="16"/>
      </w:rPr>
    </w:pPr>
  </w:p>
  <w:p w14:paraId="7064F6FC" w14:textId="77777777" w:rsidR="002017C8" w:rsidRDefault="002017C8" w:rsidP="00D71578">
    <w:pPr>
      <w:pStyle w:val="Encabezado"/>
      <w:jc w:val="right"/>
      <w:rPr>
        <w:rFonts w:ascii="Arial" w:hAnsi="Arial" w:cs="Arial"/>
        <w:sz w:val="16"/>
        <w:szCs w:val="16"/>
      </w:rPr>
    </w:pPr>
  </w:p>
  <w:p w14:paraId="6C64032D" w14:textId="77777777" w:rsidR="002017C8" w:rsidRDefault="002017C8" w:rsidP="00D71578">
    <w:pPr>
      <w:pStyle w:val="Encabezado"/>
      <w:jc w:val="right"/>
      <w:rPr>
        <w:rFonts w:ascii="Arial" w:hAnsi="Arial" w:cs="Arial"/>
        <w:sz w:val="16"/>
        <w:szCs w:val="16"/>
      </w:rPr>
    </w:pPr>
  </w:p>
  <w:p w14:paraId="5030998A" w14:textId="252392EA" w:rsidR="002017C8" w:rsidRPr="0094603A" w:rsidRDefault="00BF06C6" w:rsidP="00BF06C6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V7</w:t>
    </w:r>
    <w:r w:rsidRPr="004E4E26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8-11-2019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A86"/>
    <w:multiLevelType w:val="hybridMultilevel"/>
    <w:tmpl w:val="E260022E"/>
    <w:lvl w:ilvl="0" w:tplc="385A5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D87"/>
    <w:multiLevelType w:val="hybridMultilevel"/>
    <w:tmpl w:val="9BD00F4A"/>
    <w:lvl w:ilvl="0" w:tplc="1B9CAC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1C81"/>
    <w:multiLevelType w:val="hybridMultilevel"/>
    <w:tmpl w:val="EF8690D4"/>
    <w:lvl w:ilvl="0" w:tplc="3FD05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36E3"/>
    <w:multiLevelType w:val="hybridMultilevel"/>
    <w:tmpl w:val="9BC2E972"/>
    <w:lvl w:ilvl="0" w:tplc="630A1380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01A6D"/>
    <w:multiLevelType w:val="multilevel"/>
    <w:tmpl w:val="03E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755A4"/>
    <w:multiLevelType w:val="hybridMultilevel"/>
    <w:tmpl w:val="F3489AA4"/>
    <w:lvl w:ilvl="0" w:tplc="72CC9C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3"/>
    <w:rsid w:val="0001362C"/>
    <w:rsid w:val="00013B7D"/>
    <w:rsid w:val="00015E4B"/>
    <w:rsid w:val="0002782E"/>
    <w:rsid w:val="00053266"/>
    <w:rsid w:val="00097986"/>
    <w:rsid w:val="000C6713"/>
    <w:rsid w:val="000D3AA0"/>
    <w:rsid w:val="000E0A51"/>
    <w:rsid w:val="000F1B3C"/>
    <w:rsid w:val="0010133C"/>
    <w:rsid w:val="00103284"/>
    <w:rsid w:val="00122E08"/>
    <w:rsid w:val="00126B95"/>
    <w:rsid w:val="00136401"/>
    <w:rsid w:val="001623AC"/>
    <w:rsid w:val="00171FEB"/>
    <w:rsid w:val="001832E2"/>
    <w:rsid w:val="0018506E"/>
    <w:rsid w:val="001D7F28"/>
    <w:rsid w:val="001E303E"/>
    <w:rsid w:val="001F199E"/>
    <w:rsid w:val="002017C8"/>
    <w:rsid w:val="00210EF2"/>
    <w:rsid w:val="00217A14"/>
    <w:rsid w:val="00231F29"/>
    <w:rsid w:val="00240790"/>
    <w:rsid w:val="002425AA"/>
    <w:rsid w:val="00247AD9"/>
    <w:rsid w:val="0025433C"/>
    <w:rsid w:val="00257C1E"/>
    <w:rsid w:val="002716AA"/>
    <w:rsid w:val="00276F06"/>
    <w:rsid w:val="00281A49"/>
    <w:rsid w:val="00296054"/>
    <w:rsid w:val="002A3B00"/>
    <w:rsid w:val="002A4619"/>
    <w:rsid w:val="002C2FD5"/>
    <w:rsid w:val="002C2FEE"/>
    <w:rsid w:val="002D70A0"/>
    <w:rsid w:val="00381473"/>
    <w:rsid w:val="00396027"/>
    <w:rsid w:val="003A2E20"/>
    <w:rsid w:val="003A4FCF"/>
    <w:rsid w:val="003A4FDA"/>
    <w:rsid w:val="003B549C"/>
    <w:rsid w:val="003B5FC5"/>
    <w:rsid w:val="004067CC"/>
    <w:rsid w:val="004361D4"/>
    <w:rsid w:val="004413EA"/>
    <w:rsid w:val="00442ABC"/>
    <w:rsid w:val="0044430B"/>
    <w:rsid w:val="00467CA0"/>
    <w:rsid w:val="004813F8"/>
    <w:rsid w:val="00492143"/>
    <w:rsid w:val="004952E5"/>
    <w:rsid w:val="004A4BBA"/>
    <w:rsid w:val="004E14A1"/>
    <w:rsid w:val="004E4509"/>
    <w:rsid w:val="00502D98"/>
    <w:rsid w:val="00513D5B"/>
    <w:rsid w:val="00513EA4"/>
    <w:rsid w:val="00530894"/>
    <w:rsid w:val="00543DA1"/>
    <w:rsid w:val="00543E01"/>
    <w:rsid w:val="00557F8C"/>
    <w:rsid w:val="005A1C00"/>
    <w:rsid w:val="005D25A3"/>
    <w:rsid w:val="005E0883"/>
    <w:rsid w:val="005E0FDD"/>
    <w:rsid w:val="005E6A88"/>
    <w:rsid w:val="00607666"/>
    <w:rsid w:val="00615BAA"/>
    <w:rsid w:val="00634A99"/>
    <w:rsid w:val="00640665"/>
    <w:rsid w:val="00680034"/>
    <w:rsid w:val="00694B5B"/>
    <w:rsid w:val="00696B39"/>
    <w:rsid w:val="006B0CC8"/>
    <w:rsid w:val="006E0D83"/>
    <w:rsid w:val="00703E42"/>
    <w:rsid w:val="00715339"/>
    <w:rsid w:val="00733E3B"/>
    <w:rsid w:val="00772F90"/>
    <w:rsid w:val="007764CB"/>
    <w:rsid w:val="00787170"/>
    <w:rsid w:val="00796FFA"/>
    <w:rsid w:val="007D7940"/>
    <w:rsid w:val="007E3F44"/>
    <w:rsid w:val="007E4B2F"/>
    <w:rsid w:val="007F1E37"/>
    <w:rsid w:val="00800A8F"/>
    <w:rsid w:val="00807679"/>
    <w:rsid w:val="008216D5"/>
    <w:rsid w:val="00853A46"/>
    <w:rsid w:val="0086262D"/>
    <w:rsid w:val="008631DC"/>
    <w:rsid w:val="00872D3A"/>
    <w:rsid w:val="00880797"/>
    <w:rsid w:val="00892102"/>
    <w:rsid w:val="00892BD3"/>
    <w:rsid w:val="008A5008"/>
    <w:rsid w:val="008B58B9"/>
    <w:rsid w:val="008C0833"/>
    <w:rsid w:val="008C29A0"/>
    <w:rsid w:val="008C5DFF"/>
    <w:rsid w:val="008E2999"/>
    <w:rsid w:val="009171F1"/>
    <w:rsid w:val="00920192"/>
    <w:rsid w:val="009205A3"/>
    <w:rsid w:val="00923F5A"/>
    <w:rsid w:val="00924A87"/>
    <w:rsid w:val="009344F9"/>
    <w:rsid w:val="0094603A"/>
    <w:rsid w:val="00976F1F"/>
    <w:rsid w:val="00993A1E"/>
    <w:rsid w:val="009A0D41"/>
    <w:rsid w:val="009A12B0"/>
    <w:rsid w:val="009A1C9E"/>
    <w:rsid w:val="009B0EBD"/>
    <w:rsid w:val="009B5D7F"/>
    <w:rsid w:val="009C0D32"/>
    <w:rsid w:val="00A35A07"/>
    <w:rsid w:val="00A46730"/>
    <w:rsid w:val="00A91D6E"/>
    <w:rsid w:val="00AC58E0"/>
    <w:rsid w:val="00AC7969"/>
    <w:rsid w:val="00AD0DB5"/>
    <w:rsid w:val="00AE670A"/>
    <w:rsid w:val="00AF0D9C"/>
    <w:rsid w:val="00B515E8"/>
    <w:rsid w:val="00B614C2"/>
    <w:rsid w:val="00BA294C"/>
    <w:rsid w:val="00BA6513"/>
    <w:rsid w:val="00BB0717"/>
    <w:rsid w:val="00BB154A"/>
    <w:rsid w:val="00BE5551"/>
    <w:rsid w:val="00BF06C6"/>
    <w:rsid w:val="00C4635C"/>
    <w:rsid w:val="00C55909"/>
    <w:rsid w:val="00C65CA7"/>
    <w:rsid w:val="00C93713"/>
    <w:rsid w:val="00C952FA"/>
    <w:rsid w:val="00CA5546"/>
    <w:rsid w:val="00CB43B4"/>
    <w:rsid w:val="00CB45F8"/>
    <w:rsid w:val="00CB6589"/>
    <w:rsid w:val="00CD32D9"/>
    <w:rsid w:val="00D4110C"/>
    <w:rsid w:val="00D52A82"/>
    <w:rsid w:val="00D54770"/>
    <w:rsid w:val="00D71578"/>
    <w:rsid w:val="00D730A9"/>
    <w:rsid w:val="00DA4DC7"/>
    <w:rsid w:val="00DC79F8"/>
    <w:rsid w:val="00DD3FEB"/>
    <w:rsid w:val="00DF4491"/>
    <w:rsid w:val="00E124D2"/>
    <w:rsid w:val="00E1425E"/>
    <w:rsid w:val="00E22354"/>
    <w:rsid w:val="00E33687"/>
    <w:rsid w:val="00E43533"/>
    <w:rsid w:val="00E45CFE"/>
    <w:rsid w:val="00E677B7"/>
    <w:rsid w:val="00E70BFE"/>
    <w:rsid w:val="00E7388B"/>
    <w:rsid w:val="00E87845"/>
    <w:rsid w:val="00EC1BBD"/>
    <w:rsid w:val="00ED6524"/>
    <w:rsid w:val="00ED7701"/>
    <w:rsid w:val="00F14F14"/>
    <w:rsid w:val="00F23F31"/>
    <w:rsid w:val="00F260C7"/>
    <w:rsid w:val="00F67933"/>
    <w:rsid w:val="00F7751F"/>
    <w:rsid w:val="00F83D7E"/>
    <w:rsid w:val="00F90E21"/>
    <w:rsid w:val="00F92B94"/>
    <w:rsid w:val="00FB27B4"/>
    <w:rsid w:val="00FC1AE4"/>
    <w:rsid w:val="00FC22F9"/>
    <w:rsid w:val="00FD1483"/>
    <w:rsid w:val="00FE0166"/>
    <w:rsid w:val="00FE1DE6"/>
    <w:rsid w:val="00FE2754"/>
    <w:rsid w:val="00FE6C3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51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D83"/>
  </w:style>
  <w:style w:type="paragraph" w:styleId="Piedepgina">
    <w:name w:val="footer"/>
    <w:basedOn w:val="Normal"/>
    <w:link w:val="PiedepginaCar"/>
    <w:uiPriority w:val="99"/>
    <w:unhideWhenUsed/>
    <w:rsid w:val="006E0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83"/>
  </w:style>
  <w:style w:type="paragraph" w:styleId="NormalWeb">
    <w:name w:val="Normal (Web)"/>
    <w:basedOn w:val="Normal"/>
    <w:uiPriority w:val="99"/>
    <w:unhideWhenUsed/>
    <w:rsid w:val="00872D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Enfasis">
    <w:name w:val="Emphasis"/>
    <w:uiPriority w:val="20"/>
    <w:qFormat/>
    <w:rsid w:val="00872D3A"/>
    <w:rPr>
      <w:i/>
      <w:iCs/>
    </w:rPr>
  </w:style>
  <w:style w:type="character" w:styleId="Hipervnculo">
    <w:name w:val="Hyperlink"/>
    <w:rsid w:val="00872D3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8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2E20"/>
  </w:style>
  <w:style w:type="paragraph" w:styleId="Prrafodelista">
    <w:name w:val="List Paragraph"/>
    <w:basedOn w:val="Normal"/>
    <w:uiPriority w:val="34"/>
    <w:qFormat/>
    <w:rsid w:val="0077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D83"/>
  </w:style>
  <w:style w:type="paragraph" w:styleId="Piedepgina">
    <w:name w:val="footer"/>
    <w:basedOn w:val="Normal"/>
    <w:link w:val="PiedepginaCar"/>
    <w:uiPriority w:val="99"/>
    <w:unhideWhenUsed/>
    <w:rsid w:val="006E0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83"/>
  </w:style>
  <w:style w:type="paragraph" w:styleId="NormalWeb">
    <w:name w:val="Normal (Web)"/>
    <w:basedOn w:val="Normal"/>
    <w:uiPriority w:val="99"/>
    <w:unhideWhenUsed/>
    <w:rsid w:val="00872D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Enfasis">
    <w:name w:val="Emphasis"/>
    <w:uiPriority w:val="20"/>
    <w:qFormat/>
    <w:rsid w:val="00872D3A"/>
    <w:rPr>
      <w:i/>
      <w:iCs/>
    </w:rPr>
  </w:style>
  <w:style w:type="character" w:styleId="Hipervnculo">
    <w:name w:val="Hyperlink"/>
    <w:rsid w:val="00872D3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8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2E20"/>
  </w:style>
  <w:style w:type="paragraph" w:styleId="Prrafodelista">
    <w:name w:val="List Paragraph"/>
    <w:basedOn w:val="Normal"/>
    <w:uiPriority w:val="34"/>
    <w:qFormat/>
    <w:rsid w:val="0077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571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 Aguirre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Aguirre</cp:lastModifiedBy>
  <cp:revision>110</cp:revision>
  <cp:lastPrinted>2018-11-28T15:28:00Z</cp:lastPrinted>
  <dcterms:created xsi:type="dcterms:W3CDTF">2016-06-16T15:55:00Z</dcterms:created>
  <dcterms:modified xsi:type="dcterms:W3CDTF">2019-12-10T20:01:00Z</dcterms:modified>
</cp:coreProperties>
</file>